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“作风之星”推荐表</w:t>
      </w:r>
    </w:p>
    <w:tbl>
      <w:tblPr>
        <w:tblStyle w:val="2"/>
        <w:tblW w:w="94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425"/>
        <w:gridCol w:w="668"/>
        <w:gridCol w:w="318"/>
        <w:gridCol w:w="1558"/>
        <w:gridCol w:w="433"/>
        <w:gridCol w:w="41"/>
        <w:gridCol w:w="666"/>
        <w:gridCol w:w="644"/>
        <w:gridCol w:w="772"/>
        <w:gridCol w:w="996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姓名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sz w:val="28"/>
                <w:szCs w:val="28"/>
                <w:lang w:eastAsia="zh-CN"/>
              </w:rPr>
              <w:t>蔡聪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出生年月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1989.09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政治面貌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黑体" w:cs="Times New Roman"/>
                <w:sz w:val="28"/>
                <w:szCs w:val="28"/>
                <w:lang w:eastAsia="zh-CN"/>
              </w:rPr>
              <w:t>群众</w:t>
            </w:r>
          </w:p>
        </w:tc>
        <w:tc>
          <w:tcPr>
            <w:tcW w:w="16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88900</wp:posOffset>
                  </wp:positionV>
                  <wp:extent cx="932815" cy="1249680"/>
                  <wp:effectExtent l="0" t="0" r="635" b="7620"/>
                  <wp:wrapNone/>
                  <wp:docPr id="2" name="图片 1" descr="img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00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身份证号码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321321198909262230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手机号码</w:t>
            </w: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15951592318</w:t>
            </w: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工作单位及职务</w:t>
            </w:r>
          </w:p>
        </w:tc>
        <w:tc>
          <w:tcPr>
            <w:tcW w:w="54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江苏项王故里景区旅游发展有限公司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商户管理员</w:t>
            </w: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4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主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要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事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迹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814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该同志自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2016年到景区工作以来，主动作为，勇于承担，严于律己，工作细致，迅速成长为公司骨干员工。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景区商户管理工作情况复杂，责任重大。该同志思路清晰，目标明确，逐家逐户了解情况，建立档案，形成了“一户一档”。为了便于开展工作，他还主动学会了CAD、CDRAW软件，拓展了工作技能，极大地提高了工作效率。</w:t>
            </w:r>
          </w:p>
          <w:p>
            <w:pPr>
              <w:numPr>
                <w:ilvl w:val="0"/>
                <w:numId w:val="0"/>
              </w:numPr>
              <w:ind w:firstLine="64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商户管理重在做好服务工作。2020年受疫情影响，景区自1月24日开始全部停业，景区商户遭受重大损失。该同志在疫情期间放弃休假，坚守工作岗位，主动联系各家商户了解情况，安抚情绪。在相关减免政策出台后他第一时间逐家上门宣贯、讲解，帮助办理手续，保证了政策落实到位，助力复工复产，得到了商户们的一致好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在商业规划上该同志也有自己独到的想法并积极推动落实。在周边商圈不断崛起，竞争日趋激烈的情况下，他经过深入调研，提出将商业街内街区由传统餐饮向文化、艺术培训街区转变的合理化建议。凭借独特的环境优势，项王故里景区已经成为文化、艺术类创业、投资的首选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今年以来，项王故里景区大力发展夜经济，该同志任劳任怨，加班成为常态。为了招引到好项目，他跑遍了宿迁的大街小巷，亲身体验，精心挑选。一批优质项目的进驻，带动了街区商气人气，夜经济成为项王故里景区的又一亮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47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所在部门意见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1120" w:firstLineChars="400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盖章         年  月  日</w:t>
            </w:r>
          </w:p>
        </w:tc>
        <w:tc>
          <w:tcPr>
            <w:tcW w:w="4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所在公司意见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 xml:space="preserve">    盖章           年  月  日</w:t>
            </w:r>
          </w:p>
        </w:tc>
      </w:tr>
    </w:tbl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C7BE1"/>
    <w:rsid w:val="02BD26F8"/>
    <w:rsid w:val="0F080F3B"/>
    <w:rsid w:val="30D47FDE"/>
    <w:rsid w:val="35FC7BE1"/>
    <w:rsid w:val="39182B94"/>
    <w:rsid w:val="3BC24CE4"/>
    <w:rsid w:val="79DC44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2021-05-19T07:55:00Z</dcterms:created>
  <dc:creator>徐同贺</dc:creator>
  <cp:lastModifiedBy>BlackC</cp:lastModifiedBy>
  <dcterms:modified xsi:type="dcterms:W3CDTF">2021-05-26T02:56:12Z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A5607AEA8D154F4088EBB3E111250AC2</vt:lpwstr>
  </property>
</Properties>
</file>